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33254">
        <w:rPr>
          <w:rFonts w:ascii="Times New Roman" w:hAnsi="Times New Roman" w:cs="Times New Roman"/>
          <w:sz w:val="28"/>
          <w:szCs w:val="28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33254">
        <w:rPr>
          <w:rFonts w:ascii="Times New Roman" w:hAnsi="Times New Roman" w:cs="Times New Roman"/>
          <w:sz w:val="28"/>
          <w:szCs w:val="28"/>
        </w:rPr>
        <w:t>12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C3BB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64CAA" w:rsidRPr="006D143E" w:rsidRDefault="0081254A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1303E">
        <w:rPr>
          <w:rFonts w:ascii="Times New Roman" w:hAnsi="Times New Roman" w:cs="Times New Roman"/>
          <w:sz w:val="28"/>
          <w:szCs w:val="28"/>
          <w:lang w:val="uk-UA"/>
        </w:rPr>
        <w:t>рекомендацію до друку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3254" w:rsidRPr="00B33254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="00B33254" w:rsidRPr="00B332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3254">
        <w:rPr>
          <w:rFonts w:ascii="Times New Roman" w:hAnsi="Times New Roman" w:cs="Times New Roman"/>
          <w:sz w:val="28"/>
          <w:szCs w:val="28"/>
          <w:lang w:val="uk-UA"/>
        </w:rPr>
        <w:t xml:space="preserve">керівника навчально-методичного відділу Полякової </w:t>
      </w:r>
      <w:proofErr w:type="spellStart"/>
      <w:r w:rsidR="00B33254">
        <w:rPr>
          <w:rFonts w:ascii="Times New Roman" w:hAnsi="Times New Roman" w:cs="Times New Roman"/>
          <w:sz w:val="28"/>
          <w:szCs w:val="28"/>
          <w:lang w:val="uk-UA"/>
        </w:rPr>
        <w:t>Г.М</w:t>
      </w:r>
      <w:proofErr w:type="spellEnd"/>
      <w:r w:rsidR="00B3325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C3BB3"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r w:rsidR="000C3BB3" w:rsidRPr="00115D2A">
        <w:rPr>
          <w:rFonts w:ascii="Times New Roman" w:hAnsi="Times New Roman"/>
          <w:sz w:val="28"/>
          <w:szCs w:val="28"/>
          <w:lang w:val="uk-UA"/>
        </w:rPr>
        <w:t xml:space="preserve">на підставі пропозицій науково-методичної ради </w:t>
      </w:r>
      <w:proofErr w:type="spellStart"/>
      <w:r w:rsidR="000C3BB3" w:rsidRPr="00115D2A">
        <w:rPr>
          <w:rFonts w:ascii="Times New Roman" w:hAnsi="Times New Roman"/>
          <w:sz w:val="28"/>
          <w:szCs w:val="28"/>
          <w:lang w:val="uk-UA"/>
        </w:rPr>
        <w:t>ХДУ</w:t>
      </w:r>
      <w:proofErr w:type="spellEnd"/>
      <w:r w:rsidR="000C3BB3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3B2AA6" w:rsidRDefault="000C3BB3" w:rsidP="002D3D99">
      <w:pPr>
        <w:pStyle w:val="23"/>
        <w:tabs>
          <w:tab w:val="left" w:pos="709"/>
          <w:tab w:val="left" w:pos="2790"/>
        </w:tabs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115D2A">
        <w:rPr>
          <w:sz w:val="28"/>
          <w:szCs w:val="28"/>
          <w:lang w:val="uk-UA"/>
        </w:rPr>
        <w:t>екомендувати до друку навчальні та навчально-методичні видання, підготовлені викладачами та співробітниками університету</w:t>
      </w:r>
      <w:r w:rsidR="003B2AA6">
        <w:rPr>
          <w:sz w:val="28"/>
          <w:szCs w:val="28"/>
          <w:lang w:val="uk-UA"/>
        </w:rPr>
        <w:t>:</w:t>
      </w:r>
    </w:p>
    <w:tbl>
      <w:tblPr>
        <w:tblW w:w="9356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5103"/>
      </w:tblGrid>
      <w:tr w:rsidR="000C3BB3" w:rsidRPr="00115D2A" w:rsidTr="000C3BB3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Автор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Назва видання</w:t>
            </w:r>
          </w:p>
        </w:tc>
      </w:tr>
      <w:tr w:rsidR="000C3BB3" w:rsidRPr="00115D2A" w:rsidTr="000C3BB3">
        <w:trPr>
          <w:trHeight w:val="114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Олейник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Н.О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Вікова психологія (з практикумом). Лабораторний практикум для студентів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«бакалавр» спеціальності 053 Психологія. Спеціалізація: соціальна психологія, практична психологія.</w:t>
            </w:r>
          </w:p>
        </w:tc>
      </w:tr>
      <w:tr w:rsidR="000C3BB3" w:rsidRPr="00115D2A" w:rsidTr="000C3BB3">
        <w:trPr>
          <w:trHeight w:val="139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Олейник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Н.О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Вікова психологія (з практикумом). Методичні рекомендації до семінарських занять для студентів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«бакалавр» спеціальності 053 Психологія. Спеціалізація: соціальна психологія, практична психологія.</w:t>
            </w:r>
          </w:p>
        </w:tc>
      </w:tr>
      <w:tr w:rsidR="000C3BB3" w:rsidRPr="000C3BB3" w:rsidTr="000C3BB3">
        <w:trPr>
          <w:trHeight w:val="82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0C3BB3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Крупник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І.Р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Блинова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О.Є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Методичні рекомендації до проведення лабораторних занять з курсу «Соціальна психологія» (з практикумом).</w:t>
            </w:r>
          </w:p>
        </w:tc>
      </w:tr>
      <w:tr w:rsidR="000C3BB3" w:rsidRPr="000C3BB3" w:rsidTr="000C3BB3">
        <w:trPr>
          <w:trHeight w:val="1401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Дудка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Т.М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bookmarkStart w:id="0" w:name="_GoBack"/>
            <w:bookmarkEnd w:id="0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Психологія девіантної поведінки. Методичні рекомендації до проведення семінарських занять для студентів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«бакалавр» спеціальності 053 Психологія денної та заочної форм навчання вищих навчальних закладів.</w:t>
            </w:r>
          </w:p>
        </w:tc>
      </w:tr>
      <w:tr w:rsidR="000C3BB3" w:rsidRPr="00115D2A" w:rsidTr="000C3BB3">
        <w:trPr>
          <w:trHeight w:val="1119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Діденко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Г.О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Єфімова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А.Ф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Теніченко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К.О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., Ревенко</w:t>
            </w:r>
            <w:r w:rsidRPr="00115D2A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С.П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Особливості організації та проведення тренінгів у рамках діяльності соціально-психологічної служби. Практикум для фахівців соціально-психологічних служб вищих навчальних закладів.</w:t>
            </w:r>
          </w:p>
        </w:tc>
      </w:tr>
      <w:tr w:rsidR="000C3BB3" w:rsidRPr="000C3BB3" w:rsidTr="000C3BB3">
        <w:trPr>
          <w:trHeight w:val="1122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Батенко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Водотика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С.Г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Кузовова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Н.М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Павленко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В.Я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Цибуленко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Л.О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Збірник авторських навчальних програм для підготовки магістрів зі спеціальності 014.03 Середня освіта (Історія)</w:t>
            </w:r>
          </w:p>
        </w:tc>
      </w:tr>
      <w:tr w:rsidR="000C3BB3" w:rsidRPr="000C3BB3" w:rsidTr="000C3BB3">
        <w:trPr>
          <w:trHeight w:val="1123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Батенко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Водотика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С.Г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Кузовова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Н.М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., Павленко</w:t>
            </w:r>
            <w:r w:rsidRPr="00115D2A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В.Я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Цибуленко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Л.О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Збірник авторських навчальних програм для підготовки магістрів зі спеціальності 032 Історія та археологія.</w:t>
            </w:r>
          </w:p>
        </w:tc>
      </w:tr>
      <w:tr w:rsidR="000C3BB3" w:rsidRPr="00115D2A" w:rsidTr="000C3BB3">
        <w:trPr>
          <w:trHeight w:val="112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Голотюк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Навчально-методичний посібник «Практична граматика французької мови» для студентів I курсу за спеціальністю 014.02 Середня освіта (мова і література французька, англійська).</w:t>
            </w:r>
          </w:p>
        </w:tc>
      </w:tr>
      <w:tr w:rsidR="000C3BB3" w:rsidRPr="000C3BB3" w:rsidTr="000C3BB3">
        <w:trPr>
          <w:trHeight w:val="112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Чмут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А.В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Авторська програма навчальної дисципліни «Макроекономіка і мікроекономіка» для здобувачів ступеня вищої освіти «бакалавр» спеціальності 291 Міжнародні економічні відносини.</w:t>
            </w:r>
          </w:p>
        </w:tc>
      </w:tr>
      <w:tr w:rsidR="000C3BB3" w:rsidRPr="000C3BB3" w:rsidTr="000C3BB3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Чмут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А.В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Авторська програма навчальної дисципліни «Макроекономічний аналіз» для здобувачів ступеня вищої освіти «магістр» спеціальності 051 Економіка.</w:t>
            </w:r>
          </w:p>
        </w:tc>
      </w:tr>
      <w:tr w:rsidR="000C3BB3" w:rsidRPr="000C3BB3" w:rsidTr="000C3BB3">
        <w:trPr>
          <w:trHeight w:val="112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Галіченко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М.В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Методичні вказівки і рекомендації до семінарських занять та самостійної роботи з навчальної дисципліни «Політологія» для студентів усіх напрямків підготовки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«бакалавр».</w:t>
            </w:r>
          </w:p>
        </w:tc>
      </w:tr>
      <w:tr w:rsidR="000C3BB3" w:rsidRPr="000C3BB3" w:rsidTr="000C3BB3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Покорна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Л.М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Валуєва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І.В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Васильєва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Навчально-методичний посібник з англійської мови для студентів I-I</w:t>
            </w:r>
            <w:r w:rsidRPr="00115D2A">
              <w:rPr>
                <w:rFonts w:ascii="Times New Roman" w:hAnsi="Times New Roman"/>
                <w:sz w:val="28"/>
                <w:szCs w:val="28"/>
              </w:rPr>
              <w:t>II</w:t>
            </w: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курсів факультету дошкільної та початкової освіти. </w:t>
            </w:r>
          </w:p>
        </w:tc>
      </w:tr>
      <w:tr w:rsidR="000C3BB3" w:rsidRPr="000C3BB3" w:rsidTr="000C3BB3">
        <w:trPr>
          <w:trHeight w:val="842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Орленко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Носова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І.О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Дзюндзя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., Якимчук</w:t>
            </w:r>
            <w:r w:rsidRPr="00115D2A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Д.М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., Ярошенко</w:t>
            </w:r>
            <w:r w:rsidRPr="00115D2A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Н.Ю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Збірка авторських програм навальних дисциплін для підготовки бакалаврів спеціальності 241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-ресторанна справа.</w:t>
            </w:r>
          </w:p>
        </w:tc>
      </w:tr>
      <w:tr w:rsidR="000C3BB3" w:rsidRPr="000C3BB3" w:rsidTr="000C3BB3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Орленко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Носова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І.О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Методичні вказівки щодо оформлення письмових, курсових робіт та дипломного проекту для студентів спеціальності 241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-ресторанна справа.</w:t>
            </w:r>
          </w:p>
        </w:tc>
      </w:tr>
      <w:tr w:rsidR="000C3BB3" w:rsidRPr="000C3BB3" w:rsidTr="000C3BB3">
        <w:trPr>
          <w:trHeight w:val="1392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Орленко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Методичні рекомендації до виконання практичних робіт з дисципліни «Страхування» для здобувачів ступеня вищої освіти «бакалавр» спеціальності 241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-ресторанна справа денної та заочної форм навчання.</w:t>
            </w:r>
          </w:p>
        </w:tc>
      </w:tr>
      <w:tr w:rsidR="000C3BB3" w:rsidRPr="000C3BB3" w:rsidTr="000C3BB3">
        <w:trPr>
          <w:trHeight w:val="142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16.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Орленко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Методичні рекомендації до проведення самостійної роботи з дисципліни «Страхування» для здобувачів ступеня вищої освіти «бакалавр» спеціальності 241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-ресторанна справа денної та заочної форм навчання.</w:t>
            </w:r>
          </w:p>
        </w:tc>
      </w:tr>
      <w:tr w:rsidR="000C3BB3" w:rsidRPr="000C3BB3" w:rsidTr="000C3BB3">
        <w:trPr>
          <w:trHeight w:val="112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Орленко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Методичні рекомендації до виконання практичних робіт з дисципліни «Економіка підприємства» для здобувачів ступеня вищої освіти «бакалавр» спеціальності 182 Технології легкої промисловості.</w:t>
            </w:r>
          </w:p>
        </w:tc>
      </w:tr>
      <w:tr w:rsidR="000C3BB3" w:rsidRPr="000C3BB3" w:rsidTr="000C3BB3">
        <w:trPr>
          <w:trHeight w:val="140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Орленко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Методичні рекомендації до виконання контрольних та самостійних робіт з дисципліни «Економіка підприємства» для здобувачів ступеня вищої освіти «бакалавр» спеціальності 182 Технології легкої промисловості.</w:t>
            </w:r>
          </w:p>
        </w:tc>
      </w:tr>
      <w:tr w:rsidR="000C3BB3" w:rsidRPr="000C3BB3" w:rsidTr="000C3BB3">
        <w:trPr>
          <w:trHeight w:val="1113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Орленко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Методичні рекомендації до виконання практичних робіт з дисципліни «Економіка підприємства» для здобувачів ступеня вищої освіти «бакалавр» спеціальності 241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-ресторанна справа.</w:t>
            </w:r>
          </w:p>
        </w:tc>
      </w:tr>
      <w:tr w:rsidR="000C3BB3" w:rsidRPr="000C3BB3" w:rsidTr="000C3BB3">
        <w:trPr>
          <w:trHeight w:val="142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20.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Орленко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Методичні рекомендації для виконання контрольних та самостійних робіт з дисципліни «Економіка підприємства» для здобувачів ступеня вищої освіти «бакалавр» спеціальності 241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-ресторанна справа.</w:t>
            </w:r>
          </w:p>
        </w:tc>
      </w:tr>
      <w:tr w:rsidR="000C3BB3" w:rsidRPr="000C3BB3" w:rsidTr="000C3BB3">
        <w:trPr>
          <w:trHeight w:val="140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Орленко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Методичні рекомендації до виконання практичних робіт з дисципліни «Фінансовий менеджмент» для здобувачів ступеня вищої освіти «магістр» спеціальності 241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-ресторанна справа денної та заочної форм навчання.</w:t>
            </w:r>
          </w:p>
        </w:tc>
      </w:tr>
      <w:tr w:rsidR="000C3BB3" w:rsidRPr="000C3BB3" w:rsidTr="000C3BB3">
        <w:trPr>
          <w:trHeight w:val="13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Орленко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Методичні рекомендації до проведення самостійної роботи з дисципліни «Фінансовий менеджмент» для здобувачів ступеня вищої освіти «магістр» спеціальності 241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Готельно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-ресторанна справа денної та заочної форм навчання.</w:t>
            </w:r>
          </w:p>
        </w:tc>
      </w:tr>
      <w:tr w:rsidR="000C3BB3" w:rsidRPr="000C3BB3" w:rsidTr="000C3BB3">
        <w:trPr>
          <w:trHeight w:val="141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23.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Перепьолка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В.І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Збірник завдань з курсу «Сучасна українська мова з практикумом». Навчально-методичний посібник для здобувачів ступеня вищої освіти «бакалавр» спеціальності 013 Початкова освіта та спеціальності 012 Дошкільна освіта</w:t>
            </w:r>
          </w:p>
        </w:tc>
      </w:tr>
      <w:tr w:rsidR="000C3BB3" w:rsidRPr="000C3BB3" w:rsidTr="000C3BB3">
        <w:trPr>
          <w:trHeight w:val="1412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24.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Ляпіна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Авторська програма нормативної навчальної дисципліни «Методика викладання галузі «Математика» в початковій школі у закладах вищої освіти» підготовки студентів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«магістр» спеціальності 013 Початкова освіта</w:t>
            </w:r>
          </w:p>
        </w:tc>
      </w:tr>
      <w:tr w:rsidR="000C3BB3" w:rsidRPr="000C3BB3" w:rsidTr="000C3BB3">
        <w:trPr>
          <w:trHeight w:val="1403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25.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Степанюк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С.І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Ткачук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В.П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Навчальний посібник «Історія фізичної культури». Робочий зошит для практичних занять для здобувачів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СВО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«бакалавр» денної та заочної форм навчання спеціальності 014.11 Середня освіта (Фізична культура), 017 Фізична культура і спорт.</w:t>
            </w:r>
          </w:p>
        </w:tc>
      </w:tr>
      <w:tr w:rsidR="000C3BB3" w:rsidRPr="000C3BB3" w:rsidTr="000C3BB3">
        <w:trPr>
          <w:trHeight w:val="112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26.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Гацоєва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Л.С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Козіброда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Л.В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Навчальний посібник «Особливості організації та проведення заняття з фізичного виховання студентів спеціальної медичної групи вищої освіти (</w:t>
            </w:r>
            <w:r w:rsidRPr="00115D2A">
              <w:rPr>
                <w:rFonts w:ascii="Times New Roman" w:hAnsi="Times New Roman"/>
                <w:sz w:val="28"/>
                <w:szCs w:val="28"/>
              </w:rPr>
              <w:t>I</w:t>
            </w: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115D2A">
              <w:rPr>
                <w:rFonts w:ascii="Times New Roman" w:hAnsi="Times New Roman"/>
                <w:sz w:val="28"/>
                <w:szCs w:val="28"/>
              </w:rPr>
              <w:t>IV</w:t>
            </w: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курс)».</w:t>
            </w:r>
          </w:p>
        </w:tc>
      </w:tr>
      <w:tr w:rsidR="000C3BB3" w:rsidRPr="000C3BB3" w:rsidTr="000C3BB3">
        <w:trPr>
          <w:trHeight w:val="112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27.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Батенко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Водотика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С.Г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Кузовова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Н.М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Павленко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В.Я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Цибуленко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Л.О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Збірник авторських навчальних програм для підготовки бакалаврів спеціальності 014.03 Середня освіта (Історія)</w:t>
            </w:r>
          </w:p>
        </w:tc>
      </w:tr>
      <w:tr w:rsidR="000C3BB3" w:rsidRPr="000C3BB3" w:rsidTr="000C3BB3">
        <w:trPr>
          <w:trHeight w:val="111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28.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Батенко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Водотика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С.Г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Кузовова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Н.М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., Павленко 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В.Я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Цибуленко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Л.О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Збірник авторських навчальних програм для підготовки бакалаврів спеціальності 032 Історія та археологія</w:t>
            </w:r>
          </w:p>
        </w:tc>
      </w:tr>
      <w:tr w:rsidR="000C3BB3" w:rsidRPr="000C3BB3" w:rsidTr="000C3BB3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29.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Кіхтенко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С.С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Авторська програма гурткових занять з курсу «Моя професія» для учнів 8 класів загальноосвітньої школи</w:t>
            </w:r>
          </w:p>
        </w:tc>
      </w:tr>
      <w:tr w:rsidR="000C3BB3" w:rsidRPr="000C3BB3" w:rsidTr="000C3BB3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Шпак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Л.М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Шкворець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</w:p>
          <w:p w:rsidR="000C3BB3" w:rsidRPr="000C3BB3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Ковальська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Н.М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Рожук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Я.В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Орленко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Якимчук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Д.М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Збірник авторських програм для викладання дисциплін зі спеціальності 014.10 Середня освіта (трудове навчання та технології).</w:t>
            </w:r>
          </w:p>
        </w:tc>
      </w:tr>
      <w:tr w:rsidR="000C3BB3" w:rsidRPr="000C3BB3" w:rsidTr="000C3BB3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31.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Шпак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Л.М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Шкворець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Ковальська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Н.М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Рожук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Я.В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Орленко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Якимчук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Д.М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Збірник авторських програм для викладання дисциплін зі спеціальності </w:t>
            </w: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182 Технології легкої промисловості.</w:t>
            </w:r>
          </w:p>
        </w:tc>
      </w:tr>
      <w:tr w:rsidR="000C3BB3" w:rsidRPr="000C3BB3" w:rsidTr="000C3BB3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32.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Ковальська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Н.М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Методичні рекомендації до вивчення курсу «Менеджмент в освіті та науці» для здобувачів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СВО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«магістр» спеціальностей 014.10 Середня освіта (трудове навчання та технології), 073 Менеджмент (управління навчальним закладом (за типом)).</w:t>
            </w:r>
          </w:p>
        </w:tc>
      </w:tr>
      <w:tr w:rsidR="000C3BB3" w:rsidRPr="000C3BB3" w:rsidTr="000C3BB3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33.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Андрієвський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Б.М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Владимирова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А.Л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Воропай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Н.А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Голінська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Т.М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Горлова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А.В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Гриценко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І.В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Денисенко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Коткова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Петухова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Л.Є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Швець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Т.А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Збірник авторських програм підготовки магістрів спеціальності 013 Початкова освіта.</w:t>
            </w:r>
          </w:p>
        </w:tc>
      </w:tr>
      <w:tr w:rsidR="000C3BB3" w:rsidRPr="000C3BB3" w:rsidTr="000C3BB3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34.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Андрієвський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Б.М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Владимирова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А.Л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Воропай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Н.А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Голінська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Т.М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Горлова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А.В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Гриценко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І.В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Денисенко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Коткова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Петухова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Л.Є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Швець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Т.А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Збірник авторських програм підготовки магістрів спеціальності 012 Дошкільна освіта.</w:t>
            </w:r>
          </w:p>
        </w:tc>
      </w:tr>
      <w:tr w:rsidR="000C3BB3" w:rsidRPr="000C3BB3" w:rsidTr="000C3BB3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Андрієвський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Б.М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Владимирова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А.Л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Воропай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Н.А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Голінська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Т.М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Горлова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А.В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Гриценко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І.В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Денисенко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Коткова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Петухова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Л.Є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Швець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Т.А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Збірник авторських програм підготовки бакалаврів спеціальності  012 Дошкільна освіта.</w:t>
            </w:r>
          </w:p>
        </w:tc>
      </w:tr>
      <w:tr w:rsidR="000C3BB3" w:rsidRPr="000C3BB3" w:rsidTr="000C3BB3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Андрієвський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Б.М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Владимирова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А.Л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</w:p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Воропай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Н.А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Голінська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Т.М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Горлова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А.В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Гриценко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І.В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Денисенко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Коткова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В.В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Петухова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Л.Є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Швець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Т.А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Збірник авторських програм підготовки бакалаврів спеціальності 013 Початкова освіта.</w:t>
            </w:r>
          </w:p>
        </w:tc>
      </w:tr>
      <w:tr w:rsidR="000C3BB3" w:rsidRPr="000C3BB3" w:rsidTr="000C3BB3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37.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Андрєєв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Коник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Михайленко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Збірка авторських навчальних програм нормативних та варіативних дисциплін для здобувачів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СВО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«бакалавр» </w:t>
            </w: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спеціальності 032 Історія та археологія.</w:t>
            </w:r>
          </w:p>
        </w:tc>
      </w:tr>
      <w:tr w:rsidR="000C3BB3" w:rsidRPr="000C3BB3" w:rsidTr="000C3BB3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38.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Андрєєв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Коник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Михайленко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Збірка авторських навчальних програм нормативних та варіативних дисциплін для здобувачів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СВО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«магістр» спеціальності 032 Історія та археологія.</w:t>
            </w:r>
          </w:p>
        </w:tc>
      </w:tr>
      <w:tr w:rsidR="000C3BB3" w:rsidRPr="000C3BB3" w:rsidTr="000C3BB3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39.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Андрєєв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Коник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Михайленко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Збірка авторських навчальних програм нормативних та варіативних дисциплін для здобувачів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СВО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«бакалавр» спеціальності 014.03 Середня освіта (історія).</w:t>
            </w:r>
          </w:p>
        </w:tc>
      </w:tr>
      <w:tr w:rsidR="000C3BB3" w:rsidRPr="000C3BB3" w:rsidTr="000C3BB3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40.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Андрєєв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В.М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Коник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О.О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Михайленко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Г.М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Збірка авторських навчальних програм нормативних та варіативних дисциплін для здобувачів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СВО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«магістр» спеціальності 014.03 Середня освіта (історія).</w:t>
            </w:r>
          </w:p>
        </w:tc>
      </w:tr>
      <w:tr w:rsidR="000C3BB3" w:rsidRPr="000C3BB3" w:rsidTr="000C3BB3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41.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Бабатіна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С.І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Навчально-методичний посібник з дисципліни «Методологічні та теоретичні проблеми сучасної психології» для здобувачів ступеня вищої освіти «магістр» спеціальності 053 Психологія.</w:t>
            </w:r>
          </w:p>
        </w:tc>
      </w:tr>
      <w:tr w:rsidR="000C3BB3" w:rsidRPr="000C3BB3" w:rsidTr="000C3BB3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42.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Риженко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І.М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B3" w:rsidRPr="00115D2A" w:rsidRDefault="000C3BB3" w:rsidP="001B62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Основи господарського права. Авторська навчальна програма для здобувачів </w:t>
            </w:r>
            <w:proofErr w:type="spellStart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>СВО</w:t>
            </w:r>
            <w:proofErr w:type="spellEnd"/>
            <w:r w:rsidRPr="00115D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«магістр» спеціальності 014.03 Середня освіта (історія)</w:t>
            </w:r>
          </w:p>
        </w:tc>
      </w:tr>
    </w:tbl>
    <w:p w:rsidR="000C3BB3" w:rsidRPr="00115D2A" w:rsidRDefault="000C3BB3" w:rsidP="000C3BB3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1C19" w:rsidRDefault="00CA1C19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0C3BB3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C3BB3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</w:t>
      </w:r>
      <w:r w:rsidR="000C3BB3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185683">
        <w:rPr>
          <w:rFonts w:ascii="Times New Roman" w:hAnsi="Times New Roman" w:cs="Times New Roman"/>
          <w:sz w:val="28"/>
          <w:szCs w:val="28"/>
          <w:lang w:val="uk-UA"/>
        </w:rPr>
        <w:t>Н.А</w:t>
      </w:r>
      <w:proofErr w:type="spellEnd"/>
      <w:r w:rsidR="00185683">
        <w:rPr>
          <w:rFonts w:ascii="Times New Roman" w:hAnsi="Times New Roman" w:cs="Times New Roman"/>
          <w:sz w:val="28"/>
          <w:szCs w:val="28"/>
          <w:lang w:val="uk-UA"/>
        </w:rPr>
        <w:t>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0C3BB3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C3BB3"/>
    <w:rsid w:val="00106393"/>
    <w:rsid w:val="00185683"/>
    <w:rsid w:val="002D3D99"/>
    <w:rsid w:val="00356F61"/>
    <w:rsid w:val="003B2AA6"/>
    <w:rsid w:val="00493B40"/>
    <w:rsid w:val="00507C8C"/>
    <w:rsid w:val="006D143E"/>
    <w:rsid w:val="0081254A"/>
    <w:rsid w:val="00896157"/>
    <w:rsid w:val="00945644"/>
    <w:rsid w:val="009C2317"/>
    <w:rsid w:val="009D46E9"/>
    <w:rsid w:val="00A05307"/>
    <w:rsid w:val="00A2471C"/>
    <w:rsid w:val="00B33254"/>
    <w:rsid w:val="00B85FCE"/>
    <w:rsid w:val="00C0035A"/>
    <w:rsid w:val="00CA1C19"/>
    <w:rsid w:val="00D1303E"/>
    <w:rsid w:val="00D64CAA"/>
    <w:rsid w:val="00D671BF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24</cp:revision>
  <cp:lastPrinted>2015-10-16T11:23:00Z</cp:lastPrinted>
  <dcterms:created xsi:type="dcterms:W3CDTF">2015-10-16T11:18:00Z</dcterms:created>
  <dcterms:modified xsi:type="dcterms:W3CDTF">2018-01-16T12:34:00Z</dcterms:modified>
</cp:coreProperties>
</file>